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A3" w:rsidRDefault="00D86BA3" w:rsidP="00D86BA3">
      <w:pPr>
        <w:jc w:val="center"/>
      </w:pPr>
      <w:r>
        <w:t>ИНФОРМАЦИЯ</w:t>
      </w:r>
    </w:p>
    <w:p w:rsidR="00D86BA3" w:rsidRDefault="00D86BA3" w:rsidP="00D86BA3">
      <w:pPr>
        <w:jc w:val="center"/>
      </w:pPr>
      <w:r>
        <w:t>по проведенным проверкам в отношении органа местного самоуправления Администрации МО «</w:t>
      </w:r>
      <w:proofErr w:type="spellStart"/>
      <w:r>
        <w:t>Сюрзинское</w:t>
      </w:r>
      <w:proofErr w:type="spellEnd"/>
      <w:r>
        <w:t>» в 2015 год</w:t>
      </w:r>
      <w:r>
        <w:t>у</w:t>
      </w:r>
    </w:p>
    <w:p w:rsidR="00D86BA3" w:rsidRDefault="00D86BA3" w:rsidP="00D86BA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992"/>
        <w:gridCol w:w="5797"/>
      </w:tblGrid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19.03.2015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Pr="00D86BA3" w:rsidRDefault="00D86BA3" w:rsidP="00D86BA3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 xml:space="preserve">Прокуратура </w:t>
            </w:r>
            <w:proofErr w:type="spellStart"/>
            <w:r w:rsidRPr="00D86BA3">
              <w:rPr>
                <w:lang w:eastAsia="en-US"/>
              </w:rPr>
              <w:t>Кезского</w:t>
            </w:r>
            <w:proofErr w:type="spellEnd"/>
            <w:r w:rsidRPr="00D86BA3">
              <w:rPr>
                <w:lang w:eastAsia="en-US"/>
              </w:rPr>
              <w:t xml:space="preserve"> района УР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P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>Проверка соблюдения законодательства о противодействии коррупции, в части обеспечения доступа к информации о деятельности органов местного самоуправления в МО «</w:t>
            </w:r>
            <w:proofErr w:type="spellStart"/>
            <w:r w:rsidRPr="00D86BA3">
              <w:rPr>
                <w:lang w:eastAsia="en-US"/>
              </w:rPr>
              <w:t>Сюрзинское</w:t>
            </w:r>
            <w:proofErr w:type="spellEnd"/>
            <w:r w:rsidRPr="00D86BA3">
              <w:rPr>
                <w:lang w:eastAsia="en-US"/>
              </w:rPr>
              <w:t>»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P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>внеплановая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Pr="00D86BA3" w:rsidRDefault="00D86BA3" w:rsidP="00D86BA3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>На официальном сайте муниципального образования «</w:t>
            </w:r>
            <w:proofErr w:type="spellStart"/>
            <w:r w:rsidRPr="00D86BA3">
              <w:rPr>
                <w:lang w:eastAsia="en-US"/>
              </w:rPr>
              <w:t>Кезский</w:t>
            </w:r>
            <w:proofErr w:type="spellEnd"/>
            <w:r w:rsidRPr="00D86BA3">
              <w:rPr>
                <w:lang w:eastAsia="en-US"/>
              </w:rPr>
              <w:t xml:space="preserve"> район» отсутствует </w:t>
            </w:r>
            <w:proofErr w:type="spellStart"/>
            <w:r w:rsidRPr="00D86BA3">
              <w:rPr>
                <w:lang w:eastAsia="en-US"/>
              </w:rPr>
              <w:t>обязятельная</w:t>
            </w:r>
            <w:proofErr w:type="spellEnd"/>
            <w:r w:rsidRPr="00D86BA3">
              <w:rPr>
                <w:lang w:eastAsia="en-US"/>
              </w:rPr>
              <w:t xml:space="preserve"> для размещения информация, предусмотренная статьёй 13 Закона:</w:t>
            </w:r>
          </w:p>
          <w:p w:rsidR="00D86BA3" w:rsidRPr="00D86BA3" w:rsidRDefault="00D86BA3" w:rsidP="00D86BA3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>- не в полном объёме размещены нормативные правовые акты,  принимаемые МО «</w:t>
            </w:r>
            <w:proofErr w:type="spellStart"/>
            <w:r w:rsidRPr="00D86BA3">
              <w:rPr>
                <w:lang w:eastAsia="en-US"/>
              </w:rPr>
              <w:t>Сюрзинское</w:t>
            </w:r>
            <w:proofErr w:type="spellEnd"/>
            <w:r w:rsidRPr="00D86BA3">
              <w:rPr>
                <w:lang w:eastAsia="en-US"/>
              </w:rPr>
              <w:t>», например не размещён регламент работы Совета депутатов МО «</w:t>
            </w:r>
            <w:proofErr w:type="spellStart"/>
            <w:r w:rsidRPr="00D86BA3">
              <w:rPr>
                <w:lang w:eastAsia="en-US"/>
              </w:rPr>
              <w:t>Сюрзинское</w:t>
            </w:r>
            <w:proofErr w:type="spellEnd"/>
            <w:r w:rsidRPr="00D86BA3">
              <w:rPr>
                <w:lang w:eastAsia="en-US"/>
              </w:rPr>
              <w:t>», не в полном объёме размещены в сети Интернет нормативные правовые акты, принятые в 2011 году</w:t>
            </w:r>
          </w:p>
          <w:p w:rsidR="00D86BA3" w:rsidRPr="00D86BA3" w:rsidRDefault="00D86BA3" w:rsidP="00D86BA3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>- отсутствуют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закупок.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P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>Представление от 19.03.2015 №45-2015 об устранении нарушений федерального законодательства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16.06.2015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Pr="00D86BA3" w:rsidRDefault="00D86BA3" w:rsidP="00D86BA3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 xml:space="preserve">Прокуратура </w:t>
            </w:r>
            <w:proofErr w:type="spellStart"/>
            <w:r w:rsidRPr="00D86BA3">
              <w:rPr>
                <w:lang w:eastAsia="en-US"/>
              </w:rPr>
              <w:t>Кезского</w:t>
            </w:r>
            <w:proofErr w:type="spellEnd"/>
            <w:r w:rsidRPr="00D86BA3">
              <w:rPr>
                <w:lang w:eastAsia="en-US"/>
              </w:rPr>
              <w:t xml:space="preserve"> района УР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P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>Проверка исполнения органами местного самоуправления законодательства в сфере жилищно-коммунального хозяйства по благоустройству территории поселения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P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>внеплановая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Pr="00D86BA3" w:rsidRDefault="00D86BA3" w:rsidP="00D86BA3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 xml:space="preserve">Полностью отсутствует уличное освещение на всём протяжении улицы Колхозная </w:t>
            </w:r>
            <w:proofErr w:type="spellStart"/>
            <w:r w:rsidRPr="00D86BA3">
              <w:rPr>
                <w:lang w:eastAsia="en-US"/>
              </w:rPr>
              <w:t>д</w:t>
            </w:r>
            <w:proofErr w:type="gramStart"/>
            <w:r w:rsidRPr="00D86BA3">
              <w:rPr>
                <w:lang w:eastAsia="en-US"/>
              </w:rPr>
              <w:t>.У</w:t>
            </w:r>
            <w:proofErr w:type="gramEnd"/>
            <w:r w:rsidRPr="00D86BA3">
              <w:rPr>
                <w:lang w:eastAsia="en-US"/>
              </w:rPr>
              <w:t>дмурт-Зязьгор</w:t>
            </w:r>
            <w:proofErr w:type="spellEnd"/>
            <w:r w:rsidRPr="00D86BA3">
              <w:rPr>
                <w:lang w:eastAsia="en-US"/>
              </w:rPr>
              <w:t xml:space="preserve"> </w:t>
            </w:r>
            <w:proofErr w:type="spellStart"/>
            <w:r w:rsidRPr="00D86BA3">
              <w:rPr>
                <w:lang w:eastAsia="en-US"/>
              </w:rPr>
              <w:t>Кезского</w:t>
            </w:r>
            <w:proofErr w:type="spellEnd"/>
            <w:r w:rsidRPr="00D86BA3">
              <w:rPr>
                <w:lang w:eastAsia="en-US"/>
              </w:rPr>
              <w:t xml:space="preserve"> района УР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P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r w:rsidRPr="00D86BA3">
              <w:rPr>
                <w:lang w:eastAsia="en-US"/>
              </w:rPr>
              <w:t>Представление от 23.06.2015 №45-2015 об устранении нарушений законодательства в сфере благоустройства населённых пунктов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A3" w:rsidRDefault="00D86BA3" w:rsidP="006123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13.07.2015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Территориальный отдел Управления Федеральной службы по надзору в сфере защиты прав потребителей и благополучия человека по Удмуртской республике в городе Глазов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Профилактика инфекционных и массовых неинфекционных заболеваний, предупреждение вредного воздействия на человека факторов среды обитания, оценка выполнений санитарных правил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Плановая </w:t>
            </w:r>
            <w:proofErr w:type="spellStart"/>
            <w:r>
              <w:rPr>
                <w:lang w:eastAsia="en-US"/>
              </w:rPr>
              <w:t>выезная</w:t>
            </w:r>
            <w:proofErr w:type="spellEnd"/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предоставлены документы, подтверждающие проведение профилактических </w:t>
            </w:r>
            <w:proofErr w:type="spellStart"/>
            <w:r>
              <w:rPr>
                <w:lang w:eastAsia="en-US"/>
              </w:rPr>
              <w:t>дератизационных</w:t>
            </w:r>
            <w:proofErr w:type="spellEnd"/>
            <w:r>
              <w:rPr>
                <w:lang w:eastAsia="en-US"/>
              </w:rPr>
              <w:t xml:space="preserve"> мероприятий против мышевидных грызунов в местах массового скопления людей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об административном правонарушении от 26.08.2015г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30.07.2015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 надзорной деятельности </w:t>
            </w:r>
            <w:proofErr w:type="spellStart"/>
            <w:r>
              <w:rPr>
                <w:lang w:eastAsia="en-US"/>
              </w:rPr>
              <w:t>Балезинского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Дебёсского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Кезского</w:t>
            </w:r>
            <w:proofErr w:type="spellEnd"/>
            <w:r>
              <w:rPr>
                <w:lang w:eastAsia="en-US"/>
              </w:rPr>
              <w:t xml:space="preserve"> районов.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соблюдением требований пожарной безопасности и пресечения их нарушений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Плановая </w:t>
            </w:r>
            <w:proofErr w:type="spellStart"/>
            <w:r>
              <w:rPr>
                <w:lang w:eastAsia="en-US"/>
              </w:rPr>
              <w:t>выезная</w:t>
            </w:r>
            <w:proofErr w:type="spellEnd"/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 водоёмо</w:t>
            </w:r>
            <w:proofErr w:type="gramStart"/>
            <w:r>
              <w:rPr>
                <w:lang w:eastAsia="en-US"/>
              </w:rPr>
              <w:t>в(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водоисточников</w:t>
            </w:r>
            <w:proofErr w:type="spellEnd"/>
            <w:r>
              <w:rPr>
                <w:lang w:eastAsia="en-US"/>
              </w:rPr>
              <w:t xml:space="preserve">)а также по направлению движения к ним не установлены соответствующие указатели (объёмные со светильником или плоские, выполненные с использованием </w:t>
            </w:r>
            <w:proofErr w:type="spellStart"/>
            <w:r>
              <w:rPr>
                <w:lang w:eastAsia="en-US"/>
              </w:rPr>
              <w:t>светоотражающихпокрытий</w:t>
            </w:r>
            <w:proofErr w:type="spellEnd"/>
            <w:r>
              <w:rPr>
                <w:lang w:eastAsia="en-US"/>
              </w:rPr>
              <w:t>, стойких к воздействию атмосферных осадков и солнечной радиации) д. Удмурт-</w:t>
            </w:r>
            <w:proofErr w:type="spellStart"/>
            <w:r>
              <w:rPr>
                <w:lang w:eastAsia="en-US"/>
              </w:rPr>
              <w:t>Зязьгор</w:t>
            </w:r>
            <w:proofErr w:type="spellEnd"/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Предписание № 69/1/1-1 от 30.07.2015г по устранению нарушений требований пожарной безопасности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28.08.2015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Прокуратура </w:t>
            </w:r>
            <w:proofErr w:type="spellStart"/>
            <w:r>
              <w:rPr>
                <w:lang w:eastAsia="en-US"/>
              </w:rPr>
              <w:t>Кезского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 соблюдения законодательства о государственном кадастре недвижимости со стороны Администрации МО «</w:t>
            </w:r>
            <w:proofErr w:type="spellStart"/>
            <w:r>
              <w:rPr>
                <w:lang w:eastAsia="en-US"/>
              </w:rPr>
              <w:t>Сюрзинское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внеплановая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Правила землепользования и застройки МО «</w:t>
            </w:r>
            <w:proofErr w:type="spellStart"/>
            <w:r>
              <w:rPr>
                <w:lang w:eastAsia="en-US"/>
              </w:rPr>
              <w:t>Сюрзинское</w:t>
            </w:r>
            <w:proofErr w:type="spellEnd"/>
            <w:r>
              <w:rPr>
                <w:lang w:eastAsia="en-US"/>
              </w:rPr>
              <w:t>» не направлены в ФГБУ « Федеральная кадастровая палата Федеральной службы государственной регистрации кадастра и картографии» по УР в предусмотренные законодательством сроки.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от 27.08.2015г № 45-2015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30.09.2015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Прокуратура </w:t>
            </w:r>
            <w:proofErr w:type="spellStart"/>
            <w:r>
              <w:rPr>
                <w:lang w:eastAsia="en-US"/>
              </w:rPr>
              <w:t>Кезского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исполнения органами местного самоуправления </w:t>
            </w:r>
            <w:proofErr w:type="spellStart"/>
            <w:r>
              <w:rPr>
                <w:lang w:eastAsia="en-US"/>
              </w:rPr>
              <w:t>Кезского</w:t>
            </w:r>
            <w:proofErr w:type="spellEnd"/>
            <w:r>
              <w:rPr>
                <w:lang w:eastAsia="en-US"/>
              </w:rPr>
              <w:t xml:space="preserve"> района требований законодательных регулирующих порядок разработки и принятия </w:t>
            </w:r>
            <w:proofErr w:type="gramStart"/>
            <w:r>
              <w:rPr>
                <w:lang w:eastAsia="en-US"/>
              </w:rPr>
              <w:t>программ комплексного развития систем коммунальной инфраструктуры поселения</w:t>
            </w:r>
            <w:proofErr w:type="gramEnd"/>
            <w:r>
              <w:rPr>
                <w:lang w:eastAsia="en-US"/>
              </w:rPr>
              <w:t>.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внеплановая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разработана программа комплексного развития систем коммунальной инфраструктуры поселения на территории МО «</w:t>
            </w:r>
            <w:proofErr w:type="spellStart"/>
            <w:r>
              <w:rPr>
                <w:lang w:eastAsia="en-US"/>
              </w:rPr>
              <w:t>Сюрзинское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D86BA3" w:rsidTr="00D86BA3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A3" w:rsidRDefault="00D86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от 30.09.2015г № 45-2015</w:t>
            </w:r>
          </w:p>
        </w:tc>
      </w:tr>
    </w:tbl>
    <w:p w:rsidR="00D86BA3" w:rsidRDefault="00D86BA3" w:rsidP="00D86BA3">
      <w:r>
        <w:br/>
      </w:r>
    </w:p>
    <w:p w:rsidR="00D86BA3" w:rsidRDefault="00D86BA3" w:rsidP="00D86BA3"/>
    <w:p w:rsidR="00765F5C" w:rsidRDefault="00765F5C"/>
    <w:sectPr w:rsidR="0076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5C2"/>
    <w:rsid w:val="000375C2"/>
    <w:rsid w:val="00765F5C"/>
    <w:rsid w:val="00D8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2016-04-05T06:52:00Z</dcterms:created>
  <dcterms:modified xsi:type="dcterms:W3CDTF">2016-04-05T06:58:00Z</dcterms:modified>
</cp:coreProperties>
</file>